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5"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-619125</wp:posOffset>
            </wp:positionV>
            <wp:extent cx="57785" cy="632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734060</wp:posOffset>
            </wp:positionV>
            <wp:extent cx="6995160" cy="70440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704405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Skates Spenser</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AMPLITUDE,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201 THIRD STREET, SUITE 200</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Amplitude,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AMPL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37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10/26/2026</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ind w:left="-7" w:right="660" w:firstLine="7"/>
        <w:spacing w:after="0" w:line="253"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3"/>
        <w:spacing w:after="0"/>
        <w:tabs>
          <w:tab w:leader="none" w:pos="1726"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1285"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1285"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3"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953"/>
        <w:spacing w:after="0"/>
        <w:rPr>
          <w:sz w:val="20"/>
          <w:szCs w:val="20"/>
          <w:color w:val="auto"/>
        </w:rPr>
      </w:pPr>
      <w:r>
        <w:rPr>
          <w:rFonts w:ascii="Times New Roman" w:cs="Times New Roman" w:eastAsia="Times New Roman" w:hAnsi="Times New Roman"/>
          <w:sz w:val="17"/>
          <w:szCs w:val="17"/>
          <w:color w:val="0000FF"/>
        </w:rPr>
        <w:t>CEO and President</w:t>
      </w:r>
    </w:p>
    <w:p>
      <w:pPr>
        <w:spacing w:after="0" w:line="434" w:lineRule="exact"/>
        <w:rPr>
          <w:sz w:val="24"/>
          <w:szCs w:val="24"/>
          <w:color w:val="auto"/>
        </w:rPr>
      </w:pPr>
    </w:p>
    <w:p>
      <w:pPr>
        <w:sectPr>
          <w:pgSz w:w="11900" w:h="16838" w:orient="portrait"/>
          <w:cols w:equalWidth="0" w:num="3">
            <w:col w:w="3180" w:space="720"/>
            <w:col w:w="3107" w:space="720"/>
            <w:col w:w="3353"/>
          </w:cols>
          <w:pgMar w:left="460" w:top="216" w:right="359" w:bottom="0" w:gutter="0" w:footer="0" w:header="0"/>
          <w:type w:val="continuous"/>
        </w:sectPr>
      </w:pPr>
    </w:p>
    <w:tbl>
      <w:tblPr>
        <w:tblLayout w:type="fixed"/>
        <w:tblInd w:w="80" w:type="dxa"/>
        <w:tblCellMar>
          <w:top w:w="0" w:type="dxa"/>
          <w:left w:w="0" w:type="dxa"/>
          <w:bottom w:w="0" w:type="dxa"/>
          <w:right w:w="0" w:type="dxa"/>
        </w:tblCellMar>
      </w:tblPr>
      <w:tr>
        <w:trPr>
          <w:trHeight w:val="45"/>
        </w:trPr>
        <w:tc>
          <w:tcPr>
            <w:tcW w:w="20" w:type="dxa"/>
            <w:vAlign w:val="bottom"/>
          </w:tcPr>
          <w:p>
            <w:pPr>
              <w:spacing w:after="0"/>
              <w:rPr>
                <w:sz w:val="3"/>
                <w:szCs w:val="3"/>
                <w:color w:val="auto"/>
              </w:rPr>
            </w:pPr>
          </w:p>
        </w:tc>
        <w:tc>
          <w:tcPr>
            <w:tcW w:w="364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3600" w:type="dxa"/>
            <w:vAlign w:val="bottom"/>
            <w:tcBorders>
              <w:top w:val="single" w:sz="8" w:color="2C2C2C"/>
              <w:bottom w:val="single" w:sz="8" w:color="2C2C2C"/>
            </w:tcBorders>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520" w:type="dxa"/>
            <w:vAlign w:val="bottom"/>
            <w:tcBorders>
              <w:top w:val="single" w:sz="8" w:color="2C2C2C"/>
              <w:bottom w:val="single" w:sz="8" w:color="2C2C2C"/>
            </w:tcBorders>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0" w:type="dxa"/>
            <w:vAlign w:val="bottom"/>
            <w:vMerge w:val="continue"/>
          </w:tcPr>
          <w:p>
            <w:pPr>
              <w:spacing w:after="0" w:line="20" w:lineRule="exact"/>
              <w:rPr>
                <w:sz w:val="1"/>
                <w:szCs w:val="1"/>
                <w:color w:val="auto"/>
              </w:rPr>
            </w:pPr>
          </w:p>
        </w:tc>
        <w:tc>
          <w:tcPr>
            <w:tcW w:w="35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36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00" w:type="dxa"/>
            <w:vAlign w:val="bottom"/>
          </w:tcPr>
          <w:p>
            <w:pPr>
              <w:spacing w:after="0"/>
              <w:rPr>
                <w:sz w:val="10"/>
                <w:szCs w:val="10"/>
                <w:color w:val="auto"/>
              </w:rPr>
            </w:pPr>
          </w:p>
        </w:tc>
        <w:tc>
          <w:tcPr>
            <w:tcW w:w="360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36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3520" w:type="dxa"/>
            <w:vAlign w:val="bottom"/>
            <w:vMerge w:val="restart"/>
          </w:tcPr>
          <w:p>
            <w:pPr>
              <w:ind w:left="280"/>
              <w:spacing w:after="0" w:line="146" w:lineRule="exact"/>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35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00" w:type="dxa"/>
        <w:tblCellMar>
          <w:top w:w="0" w:type="dxa"/>
          <w:left w:w="0" w:type="dxa"/>
          <w:bottom w:w="0" w:type="dxa"/>
          <w:right w:w="0" w:type="dxa"/>
        </w:tblCellMar>
      </w:tblPr>
      <w:tr>
        <w:trPr>
          <w:trHeight w:val="186"/>
        </w:trPr>
        <w:tc>
          <w:tcPr>
            <w:tcW w:w="1100" w:type="dxa"/>
            <w:vAlign w:val="bottom"/>
          </w:tcPr>
          <w:p>
            <w:pPr>
              <w:ind w:left="20"/>
              <w:spacing w:after="0" w:line="186" w:lineRule="exact"/>
              <w:rPr>
                <w:sz w:val="20"/>
                <w:szCs w:val="20"/>
                <w:color w:val="auto"/>
              </w:rPr>
            </w:pPr>
            <w:r>
              <w:rPr>
                <w:rFonts w:ascii="Times New Roman" w:cs="Times New Roman" w:eastAsia="Times New Roman" w:hAnsi="Times New Roman"/>
                <w:sz w:val="17"/>
                <w:szCs w:val="17"/>
                <w:color w:val="0000FF"/>
              </w:rPr>
              <w:t>SAN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94103</w:t>
            </w:r>
          </w:p>
        </w:tc>
        <w:tc>
          <w:tcPr>
            <w:tcW w:w="6740" w:type="dxa"/>
            <w:vAlign w:val="bottom"/>
            <w:vMerge w:val="restart"/>
          </w:tcPr>
          <w:p>
            <w:pPr>
              <w:ind w:left="45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9"/>
        </w:trPr>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6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110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740" w:type="dxa"/>
            <w:vAlign w:val="bottom"/>
          </w:tcPr>
          <w:p>
            <w:pPr>
              <w:ind w:left="4520"/>
              <w:spacing w:after="0" w:line="141" w:lineRule="exact"/>
              <w:rPr>
                <w:sz w:val="20"/>
                <w:szCs w:val="20"/>
                <w:color w:val="auto"/>
              </w:rPr>
            </w:pPr>
            <w:r>
              <w:rPr>
                <w:rFonts w:ascii="Arial" w:cs="Arial" w:eastAsia="Arial" w:hAnsi="Arial"/>
                <w:sz w:val="13"/>
                <w:szCs w:val="13"/>
                <w:color w:val="auto"/>
                <w:w w:val="97"/>
              </w:rPr>
              <w:t>Form filed by More than One Reporting</w:t>
            </w:r>
          </w:p>
        </w:tc>
        <w:tc>
          <w:tcPr>
            <w:tcW w:w="0" w:type="dxa"/>
            <w:vAlign w:val="bottom"/>
          </w:tcPr>
          <w:p>
            <w:pPr>
              <w:spacing w:after="0"/>
              <w:rPr>
                <w:sz w:val="1"/>
                <w:szCs w:val="1"/>
                <w:color w:val="auto"/>
              </w:rPr>
            </w:pPr>
          </w:p>
        </w:tc>
      </w:tr>
      <w:tr>
        <w:trPr>
          <w:trHeight w:val="133"/>
        </w:trPr>
        <w:tc>
          <w:tcPr>
            <w:tcW w:w="110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1600" w:type="dxa"/>
            <w:vAlign w:val="bottom"/>
            <w:tcBorders>
              <w:bottom w:val="single" w:sz="8" w:color="9A9A9A"/>
            </w:tcBorders>
          </w:tcPr>
          <w:p>
            <w:pPr>
              <w:spacing w:after="0"/>
              <w:rPr>
                <w:sz w:val="11"/>
                <w:szCs w:val="11"/>
                <w:color w:val="auto"/>
              </w:rPr>
            </w:pPr>
          </w:p>
        </w:tc>
        <w:tc>
          <w:tcPr>
            <w:tcW w:w="6740" w:type="dxa"/>
            <w:vAlign w:val="bottom"/>
          </w:tcPr>
          <w:p>
            <w:pPr>
              <w:ind w:left="4520"/>
              <w:spacing w:after="0" w:line="107" w:lineRule="exact"/>
              <w:rPr>
                <w:sz w:val="20"/>
                <w:szCs w:val="20"/>
                <w:color w:val="auto"/>
              </w:rPr>
            </w:pPr>
            <w:r>
              <w:rPr>
                <w:rFonts w:ascii="Arial" w:cs="Arial" w:eastAsia="Arial" w:hAnsi="Arial"/>
                <w:sz w:val="12"/>
                <w:szCs w:val="12"/>
                <w:color w:val="auto"/>
              </w:rPr>
              <w:t>Person</w:t>
            </w:r>
          </w:p>
        </w:tc>
        <w:tc>
          <w:tcPr>
            <w:tcW w:w="0" w:type="dxa"/>
            <w:vAlign w:val="bottom"/>
          </w:tcPr>
          <w:p>
            <w:pPr>
              <w:spacing w:after="0"/>
              <w:rPr>
                <w:sz w:val="1"/>
                <w:szCs w:val="1"/>
                <w:color w:val="auto"/>
              </w:rPr>
            </w:pPr>
          </w:p>
        </w:tc>
      </w:tr>
      <w:tr>
        <w:trPr>
          <w:trHeight w:val="295"/>
        </w:trPr>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c>
          <w:tcPr>
            <w:tcW w:w="6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4"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40"/>
              <w:spacing w:after="0"/>
              <w:rPr>
                <w:sz w:val="20"/>
                <w:szCs w:val="20"/>
                <w:color w:val="auto"/>
              </w:rPr>
            </w:pPr>
            <w:r>
              <w:rPr>
                <w:rFonts w:ascii="Arial" w:cs="Arial" w:eastAsia="Arial" w:hAnsi="Arial"/>
                <w:sz w:val="11"/>
                <w:szCs w:val="11"/>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3"/>
          </w:tcPr>
          <w:p>
            <w:pPr>
              <w:jc w:val="right"/>
              <w:ind w:right="331"/>
              <w:spacing w:after="0"/>
              <w:rPr>
                <w:sz w:val="20"/>
                <w:szCs w:val="20"/>
                <w:color w:val="auto"/>
              </w:rPr>
            </w:pPr>
            <w:r>
              <w:rPr>
                <w:rFonts w:ascii="Arial" w:cs="Arial" w:eastAsia="Arial" w:hAnsi="Arial"/>
                <w:sz w:val="11"/>
                <w:szCs w:val="11"/>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64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10"/>
                <w:szCs w:val="10"/>
                <w:color w:val="auto"/>
              </w:rPr>
            </w:pPr>
          </w:p>
        </w:tc>
        <w:tc>
          <w:tcPr>
            <w:tcW w:w="9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2040" w:type="dxa"/>
            <w:vAlign w:val="bottom"/>
            <w:gridSpan w:val="3"/>
          </w:tcPr>
          <w:p>
            <w:pPr>
              <w:jc w:val="right"/>
              <w:ind w:right="71"/>
              <w:spacing w:after="0"/>
              <w:rPr>
                <w:sz w:val="20"/>
                <w:szCs w:val="20"/>
                <w:color w:val="auto"/>
              </w:rPr>
            </w:pPr>
            <w:r>
              <w:rPr>
                <w:rFonts w:ascii="Arial" w:cs="Arial" w:eastAsia="Arial" w:hAnsi="Arial"/>
                <w:sz w:val="11"/>
                <w:szCs w:val="11"/>
                <w:b w:val="1"/>
                <w:bCs w:val="1"/>
                <w:color w:val="auto"/>
              </w:rPr>
              <w:t>Disposed Of (D) (Instr. 3, 4 and 5)</w:t>
            </w:r>
          </w:p>
        </w:tc>
        <w:tc>
          <w:tcPr>
            <w:tcW w:w="140" w:type="dxa"/>
            <w:vAlign w:val="bottom"/>
          </w:tcPr>
          <w:p>
            <w:pPr>
              <w:spacing w:after="0"/>
              <w:rPr>
                <w:sz w:val="10"/>
                <w:szCs w:val="10"/>
                <w:color w:val="auto"/>
              </w:rPr>
            </w:pP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80" w:type="dxa"/>
            <w:vAlign w:val="bottom"/>
            <w:gridSpan w:val="2"/>
          </w:tcPr>
          <w:p>
            <w:pPr>
              <w:ind w:left="640"/>
              <w:spacing w:after="0"/>
              <w:rPr>
                <w:sz w:val="20"/>
                <w:szCs w:val="20"/>
                <w:color w:val="auto"/>
              </w:rPr>
            </w:pPr>
            <w:r>
              <w:rPr>
                <w:rFonts w:ascii="Arial" w:cs="Arial" w:eastAsia="Arial" w:hAnsi="Arial"/>
                <w:sz w:val="11"/>
                <w:szCs w:val="11"/>
                <w:b w:val="1"/>
                <w:bCs w:val="1"/>
                <w:color w:val="auto"/>
              </w:rPr>
              <w:t>(Month/Day/Year)</w:t>
            </w:r>
          </w:p>
        </w:tc>
        <w:tc>
          <w:tcPr>
            <w:tcW w:w="980" w:type="dxa"/>
            <w:vAlign w:val="bottom"/>
            <w:gridSpan w:val="2"/>
          </w:tcPr>
          <w:p>
            <w:pPr>
              <w:ind w:left="20"/>
              <w:spacing w:after="0"/>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jc w:val="center"/>
              <w:ind w:left="94"/>
              <w:spacing w:after="0"/>
              <w:rPr>
                <w:sz w:val="20"/>
                <w:szCs w:val="20"/>
                <w:color w:val="auto"/>
              </w:rPr>
            </w:pPr>
            <w:r>
              <w:rPr>
                <w:rFonts w:ascii="Arial" w:cs="Arial" w:eastAsia="Arial" w:hAnsi="Arial"/>
                <w:sz w:val="11"/>
                <w:szCs w:val="11"/>
                <w:b w:val="1"/>
                <w:bCs w:val="1"/>
                <w:color w:val="auto"/>
              </w:rPr>
              <w:t>(A) or</w:t>
            </w:r>
          </w:p>
        </w:tc>
        <w:tc>
          <w:tcPr>
            <w:tcW w:w="780" w:type="dxa"/>
            <w:vAlign w:val="bottom"/>
            <w:vMerge w:val="restart"/>
          </w:tcPr>
          <w:p>
            <w:pPr>
              <w:jc w:val="right"/>
              <w:ind w:right="331"/>
              <w:spacing w:after="0"/>
              <w:rPr>
                <w:sz w:val="20"/>
                <w:szCs w:val="20"/>
                <w:color w:val="auto"/>
              </w:rPr>
            </w:pPr>
            <w:r>
              <w:rPr>
                <w:rFonts w:ascii="Arial" w:cs="Arial" w:eastAsia="Arial" w:hAnsi="Arial"/>
                <w:sz w:val="11"/>
                <w:szCs w:val="11"/>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0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(D)</w:t>
            </w:r>
          </w:p>
        </w:tc>
        <w:tc>
          <w:tcPr>
            <w:tcW w:w="7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gridSpan w:val="2"/>
            <w:vMerge w:val="restart"/>
          </w:tcPr>
          <w:p>
            <w:pPr>
              <w:ind w:left="720"/>
              <w:spacing w:after="0"/>
              <w:rPr>
                <w:sz w:val="20"/>
                <w:szCs w:val="20"/>
                <w:color w:val="auto"/>
              </w:rPr>
            </w:pPr>
            <w:r>
              <w:rPr>
                <w:rFonts w:ascii="Times New Roman" w:cs="Times New Roman" w:eastAsia="Times New Roman" w:hAnsi="Times New Roman"/>
                <w:sz w:val="17"/>
                <w:szCs w:val="17"/>
                <w:color w:val="0000FF"/>
              </w:rPr>
              <w:t>10/26/2026</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vMerge w:val="restart"/>
          </w:tcPr>
          <w:p>
            <w:pPr>
              <w:jc w:val="center"/>
              <w:ind w:right="243"/>
              <w:spacing w:after="0"/>
              <w:rPr>
                <w:sz w:val="20"/>
                <w:szCs w:val="20"/>
                <w:color w:val="auto"/>
              </w:rPr>
            </w:pPr>
            <w:r>
              <w:rPr>
                <w:rFonts w:ascii="Times New Roman" w:cs="Times New Roman" w:eastAsia="Times New Roman" w:hAnsi="Times New Roman"/>
                <w:sz w:val="13"/>
                <w:szCs w:val="13"/>
                <w:color w:val="0000FF"/>
                <w:w w:val="91"/>
              </w:rPr>
              <w:t>C</w:t>
            </w:r>
          </w:p>
        </w:tc>
        <w:tc>
          <w:tcPr>
            <w:tcW w:w="660" w:type="dxa"/>
            <w:vAlign w:val="bottom"/>
            <w:vMerge w:val="restart"/>
          </w:tcPr>
          <w:p>
            <w:pPr>
              <w:jc w:val="center"/>
              <w:ind w:left="134"/>
              <w:spacing w:after="0"/>
              <w:rPr>
                <w:sz w:val="20"/>
                <w:szCs w:val="20"/>
                <w:color w:val="auto"/>
              </w:rPr>
            </w:pPr>
            <w:r>
              <w:rPr>
                <w:rFonts w:ascii="Times New Roman" w:cs="Times New Roman" w:eastAsia="Times New Roman" w:hAnsi="Times New Roman"/>
                <w:sz w:val="17"/>
                <w:szCs w:val="17"/>
                <w:color w:val="0000FF"/>
              </w:rPr>
              <w:t>300</w:t>
            </w:r>
          </w:p>
        </w:tc>
        <w:tc>
          <w:tcPr>
            <w:tcW w:w="600" w:type="dxa"/>
            <w:vAlign w:val="bottom"/>
            <w:vMerge w:val="restart"/>
          </w:tcPr>
          <w:p>
            <w:pPr>
              <w:jc w:val="center"/>
              <w:ind w:left="134"/>
              <w:spacing w:after="0"/>
              <w:rPr>
                <w:sz w:val="20"/>
                <w:szCs w:val="20"/>
                <w:color w:val="auto"/>
              </w:rPr>
            </w:pPr>
            <w:r>
              <w:rPr>
                <w:rFonts w:ascii="Times New Roman" w:cs="Times New Roman" w:eastAsia="Times New Roman" w:hAnsi="Times New Roman"/>
                <w:sz w:val="17"/>
                <w:szCs w:val="17"/>
                <w:color w:val="0000FF"/>
                <w:w w:val="97"/>
              </w:rPr>
              <w:t>A</w:t>
            </w:r>
          </w:p>
        </w:tc>
        <w:tc>
          <w:tcPr>
            <w:tcW w:w="780" w:type="dxa"/>
            <w:vAlign w:val="bottom"/>
            <w:vMerge w:val="restart"/>
          </w:tcPr>
          <w:p>
            <w:pPr>
              <w:jc w:val="center"/>
              <w:ind w:left="131"/>
              <w:spacing w:after="0"/>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14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300</w:t>
            </w:r>
          </w:p>
        </w:tc>
        <w:tc>
          <w:tcPr>
            <w:tcW w:w="30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gridSpan w:val="2"/>
            <w:vMerge w:val="restart"/>
          </w:tcPr>
          <w:p>
            <w:pPr>
              <w:ind w:left="720"/>
              <w:spacing w:after="0"/>
              <w:rPr>
                <w:sz w:val="20"/>
                <w:szCs w:val="20"/>
                <w:color w:val="auto"/>
              </w:rPr>
            </w:pPr>
            <w:r>
              <w:rPr>
                <w:rFonts w:ascii="Times New Roman" w:cs="Times New Roman" w:eastAsia="Times New Roman" w:hAnsi="Times New Roman"/>
                <w:sz w:val="17"/>
                <w:szCs w:val="17"/>
                <w:color w:val="0000FF"/>
              </w:rPr>
              <w:t>10/26/2026</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vMerge w:val="restart"/>
          </w:tcPr>
          <w:p>
            <w:pPr>
              <w:jc w:val="center"/>
              <w:ind w:right="24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660" w:type="dxa"/>
            <w:vAlign w:val="bottom"/>
            <w:vMerge w:val="restart"/>
          </w:tcPr>
          <w:p>
            <w:pPr>
              <w:jc w:val="center"/>
              <w:ind w:left="134"/>
              <w:spacing w:after="0"/>
              <w:rPr>
                <w:sz w:val="20"/>
                <w:szCs w:val="20"/>
                <w:color w:val="auto"/>
              </w:rPr>
            </w:pPr>
            <w:r>
              <w:rPr>
                <w:rFonts w:ascii="Times New Roman" w:cs="Times New Roman" w:eastAsia="Times New Roman" w:hAnsi="Times New Roman"/>
                <w:sz w:val="17"/>
                <w:szCs w:val="17"/>
                <w:color w:val="0000FF"/>
              </w:rPr>
              <w:t>100</w:t>
            </w:r>
          </w:p>
        </w:tc>
        <w:tc>
          <w:tcPr>
            <w:tcW w:w="600" w:type="dxa"/>
            <w:vAlign w:val="bottom"/>
            <w:vMerge w:val="restart"/>
          </w:tcPr>
          <w:p>
            <w:pPr>
              <w:jc w:val="center"/>
              <w:ind w:left="134"/>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vMerge w:val="restart"/>
          </w:tcPr>
          <w:p>
            <w:pPr>
              <w:jc w:val="center"/>
              <w:ind w:left="11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17.45</w:t>
            </w:r>
          </w:p>
        </w:tc>
        <w:tc>
          <w:tcPr>
            <w:tcW w:w="14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200</w:t>
            </w:r>
          </w:p>
        </w:tc>
        <w:tc>
          <w:tcPr>
            <w:tcW w:w="30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500" w:type="dxa"/>
            <w:vAlign w:val="bottom"/>
            <w:gridSpan w:val="3"/>
            <w:vMerge w:val="continue"/>
          </w:tcPr>
          <w:p>
            <w:pPr>
              <w:spacing w:after="0"/>
              <w:rPr>
                <w:sz w:val="10"/>
                <w:szCs w:val="10"/>
                <w:color w:val="auto"/>
              </w:rPr>
            </w:pPr>
          </w:p>
        </w:tc>
        <w:tc>
          <w:tcPr>
            <w:tcW w:w="16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gridSpan w:val="2"/>
            <w:vMerge w:val="restart"/>
          </w:tcPr>
          <w:p>
            <w:pPr>
              <w:ind w:left="720"/>
              <w:spacing w:after="0"/>
              <w:rPr>
                <w:sz w:val="20"/>
                <w:szCs w:val="20"/>
                <w:color w:val="auto"/>
              </w:rPr>
            </w:pPr>
            <w:r>
              <w:rPr>
                <w:rFonts w:ascii="Times New Roman" w:cs="Times New Roman" w:eastAsia="Times New Roman" w:hAnsi="Times New Roman"/>
                <w:sz w:val="17"/>
                <w:szCs w:val="17"/>
                <w:color w:val="0000FF"/>
              </w:rPr>
              <w:t>10/26/2026</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vMerge w:val="restart"/>
          </w:tcPr>
          <w:p>
            <w:pPr>
              <w:jc w:val="center"/>
              <w:ind w:right="24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660" w:type="dxa"/>
            <w:vAlign w:val="bottom"/>
            <w:vMerge w:val="restart"/>
          </w:tcPr>
          <w:p>
            <w:pPr>
              <w:jc w:val="center"/>
              <w:ind w:left="134"/>
              <w:spacing w:after="0"/>
              <w:rPr>
                <w:sz w:val="20"/>
                <w:szCs w:val="20"/>
                <w:color w:val="auto"/>
              </w:rPr>
            </w:pPr>
            <w:r>
              <w:rPr>
                <w:rFonts w:ascii="Times New Roman" w:cs="Times New Roman" w:eastAsia="Times New Roman" w:hAnsi="Times New Roman"/>
                <w:sz w:val="17"/>
                <w:szCs w:val="17"/>
                <w:color w:val="0000FF"/>
              </w:rPr>
              <w:t>200</w:t>
            </w:r>
          </w:p>
        </w:tc>
        <w:tc>
          <w:tcPr>
            <w:tcW w:w="600" w:type="dxa"/>
            <w:vAlign w:val="bottom"/>
            <w:vMerge w:val="restart"/>
          </w:tcPr>
          <w:p>
            <w:pPr>
              <w:jc w:val="center"/>
              <w:ind w:left="134"/>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vMerge w:val="restart"/>
          </w:tcPr>
          <w:p>
            <w:pPr>
              <w:jc w:val="center"/>
              <w:ind w:left="11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17.47</w:t>
            </w:r>
          </w:p>
        </w:tc>
        <w:tc>
          <w:tcPr>
            <w:tcW w:w="140" w:type="dxa"/>
            <w:vAlign w:val="bottom"/>
          </w:tcPr>
          <w:p>
            <w:pPr>
              <w:spacing w:after="0"/>
              <w:rPr>
                <w:sz w:val="21"/>
                <w:szCs w:val="21"/>
                <w:color w:val="auto"/>
              </w:rPr>
            </w:pPr>
          </w:p>
        </w:tc>
        <w:tc>
          <w:tcPr>
            <w:tcW w:w="620" w:type="dxa"/>
            <w:vAlign w:val="bottom"/>
            <w:vMerge w:val="restart"/>
          </w:tcPr>
          <w:p>
            <w:pPr>
              <w:jc w:val="center"/>
              <w:ind w:left="474"/>
              <w:spacing w:after="0"/>
              <w:rPr>
                <w:sz w:val="20"/>
                <w:szCs w:val="20"/>
                <w:color w:val="auto"/>
              </w:rPr>
            </w:pPr>
            <w:r>
              <w:rPr>
                <w:rFonts w:ascii="Times New Roman" w:cs="Times New Roman" w:eastAsia="Times New Roman" w:hAnsi="Times New Roman"/>
                <w:sz w:val="17"/>
                <w:szCs w:val="17"/>
                <w:color w:val="0000FF"/>
                <w:w w:val="93"/>
              </w:rPr>
              <w:t>0</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500" w:type="dxa"/>
            <w:vAlign w:val="bottom"/>
            <w:gridSpan w:val="3"/>
            <w:vMerge w:val="continue"/>
          </w:tcPr>
          <w:p>
            <w:pPr>
              <w:spacing w:after="0"/>
              <w:rPr>
                <w:sz w:val="10"/>
                <w:szCs w:val="10"/>
                <w:color w:val="auto"/>
              </w:rPr>
            </w:pPr>
          </w:p>
        </w:tc>
        <w:tc>
          <w:tcPr>
            <w:tcW w:w="16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gridSpan w:val="2"/>
            <w:vMerge w:val="restart"/>
          </w:tcPr>
          <w:p>
            <w:pPr>
              <w:ind w:left="720"/>
              <w:spacing w:after="0"/>
              <w:rPr>
                <w:sz w:val="20"/>
                <w:szCs w:val="20"/>
                <w:color w:val="auto"/>
              </w:rPr>
            </w:pPr>
            <w:r>
              <w:rPr>
                <w:rFonts w:ascii="Times New Roman" w:cs="Times New Roman" w:eastAsia="Times New Roman" w:hAnsi="Times New Roman"/>
                <w:sz w:val="17"/>
                <w:szCs w:val="17"/>
                <w:color w:val="0000FF"/>
              </w:rPr>
              <w:t>10/28/2026</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vMerge w:val="restart"/>
          </w:tcPr>
          <w:p>
            <w:pPr>
              <w:jc w:val="center"/>
              <w:ind w:right="243"/>
              <w:spacing w:after="0"/>
              <w:rPr>
                <w:sz w:val="20"/>
                <w:szCs w:val="20"/>
                <w:color w:val="auto"/>
              </w:rPr>
            </w:pPr>
            <w:r>
              <w:rPr>
                <w:rFonts w:ascii="Times New Roman" w:cs="Times New Roman" w:eastAsia="Times New Roman" w:hAnsi="Times New Roman"/>
                <w:sz w:val="13"/>
                <w:szCs w:val="13"/>
                <w:color w:val="0000FF"/>
                <w:w w:val="91"/>
              </w:rPr>
              <w:t>C</w:t>
            </w:r>
          </w:p>
        </w:tc>
        <w:tc>
          <w:tcPr>
            <w:tcW w:w="660" w:type="dxa"/>
            <w:vAlign w:val="bottom"/>
            <w:vMerge w:val="restart"/>
          </w:tcPr>
          <w:p>
            <w:pPr>
              <w:jc w:val="center"/>
              <w:ind w:left="134"/>
              <w:spacing w:after="0"/>
              <w:rPr>
                <w:sz w:val="20"/>
                <w:szCs w:val="20"/>
                <w:color w:val="auto"/>
              </w:rPr>
            </w:pPr>
            <w:r>
              <w:rPr>
                <w:rFonts w:ascii="Times New Roman" w:cs="Times New Roman" w:eastAsia="Times New Roman" w:hAnsi="Times New Roman"/>
                <w:sz w:val="17"/>
                <w:szCs w:val="17"/>
                <w:color w:val="0000FF"/>
                <w:w w:val="99"/>
              </w:rPr>
              <w:t>6,651</w:t>
            </w:r>
          </w:p>
        </w:tc>
        <w:tc>
          <w:tcPr>
            <w:tcW w:w="600" w:type="dxa"/>
            <w:vAlign w:val="bottom"/>
            <w:vMerge w:val="restart"/>
          </w:tcPr>
          <w:p>
            <w:pPr>
              <w:jc w:val="center"/>
              <w:ind w:left="134"/>
              <w:spacing w:after="0"/>
              <w:rPr>
                <w:sz w:val="20"/>
                <w:szCs w:val="20"/>
                <w:color w:val="auto"/>
              </w:rPr>
            </w:pPr>
            <w:r>
              <w:rPr>
                <w:rFonts w:ascii="Times New Roman" w:cs="Times New Roman" w:eastAsia="Times New Roman" w:hAnsi="Times New Roman"/>
                <w:sz w:val="17"/>
                <w:szCs w:val="17"/>
                <w:color w:val="0000FF"/>
                <w:w w:val="97"/>
              </w:rPr>
              <w:t>A</w:t>
            </w:r>
          </w:p>
        </w:tc>
        <w:tc>
          <w:tcPr>
            <w:tcW w:w="780" w:type="dxa"/>
            <w:vAlign w:val="bottom"/>
            <w:vMerge w:val="restart"/>
          </w:tcPr>
          <w:p>
            <w:pPr>
              <w:jc w:val="center"/>
              <w:ind w:left="131"/>
              <w:spacing w:after="0"/>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14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6,651</w:t>
            </w:r>
          </w:p>
        </w:tc>
        <w:tc>
          <w:tcPr>
            <w:tcW w:w="30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gridSpan w:val="2"/>
            <w:vMerge w:val="restart"/>
          </w:tcPr>
          <w:p>
            <w:pPr>
              <w:ind w:left="720"/>
              <w:spacing w:after="0"/>
              <w:rPr>
                <w:sz w:val="20"/>
                <w:szCs w:val="20"/>
                <w:color w:val="auto"/>
              </w:rPr>
            </w:pPr>
            <w:r>
              <w:rPr>
                <w:rFonts w:ascii="Times New Roman" w:cs="Times New Roman" w:eastAsia="Times New Roman" w:hAnsi="Times New Roman"/>
                <w:sz w:val="17"/>
                <w:szCs w:val="17"/>
                <w:color w:val="0000FF"/>
              </w:rPr>
              <w:t>10/28/2026</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vMerge w:val="restart"/>
          </w:tcPr>
          <w:p>
            <w:pPr>
              <w:jc w:val="center"/>
              <w:ind w:right="24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660" w:type="dxa"/>
            <w:vAlign w:val="bottom"/>
            <w:vMerge w:val="restart"/>
          </w:tcPr>
          <w:p>
            <w:pPr>
              <w:jc w:val="center"/>
              <w:ind w:left="134"/>
              <w:spacing w:after="0"/>
              <w:rPr>
                <w:sz w:val="20"/>
                <w:szCs w:val="20"/>
                <w:color w:val="auto"/>
              </w:rPr>
            </w:pPr>
            <w:r>
              <w:rPr>
                <w:rFonts w:ascii="Times New Roman" w:cs="Times New Roman" w:eastAsia="Times New Roman" w:hAnsi="Times New Roman"/>
                <w:sz w:val="17"/>
                <w:szCs w:val="17"/>
                <w:color w:val="0000FF"/>
                <w:w w:val="99"/>
              </w:rPr>
              <w:t>6,651</w:t>
            </w:r>
          </w:p>
        </w:tc>
        <w:tc>
          <w:tcPr>
            <w:tcW w:w="600" w:type="dxa"/>
            <w:vAlign w:val="bottom"/>
            <w:vMerge w:val="restart"/>
          </w:tcPr>
          <w:p>
            <w:pPr>
              <w:jc w:val="center"/>
              <w:ind w:left="134"/>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gridSpan w:val="2"/>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17.5258</w:t>
            </w:r>
            <w:r>
              <w:rPr>
                <w:rFonts w:ascii="Times New Roman" w:cs="Times New Roman" w:eastAsia="Times New Roman" w:hAnsi="Times New Roman"/>
                <w:sz w:val="21"/>
                <w:szCs w:val="21"/>
                <w:color w:val="008000"/>
                <w:w w:val="93"/>
                <w:vertAlign w:val="superscript"/>
              </w:rPr>
              <w:t>(3)</w:t>
            </w:r>
          </w:p>
        </w:tc>
        <w:tc>
          <w:tcPr>
            <w:tcW w:w="620" w:type="dxa"/>
            <w:vAlign w:val="bottom"/>
            <w:vMerge w:val="restart"/>
          </w:tcPr>
          <w:p>
            <w:pPr>
              <w:jc w:val="center"/>
              <w:ind w:left="474"/>
              <w:spacing w:after="0"/>
              <w:rPr>
                <w:sz w:val="20"/>
                <w:szCs w:val="20"/>
                <w:color w:val="auto"/>
              </w:rPr>
            </w:pPr>
            <w:r>
              <w:rPr>
                <w:rFonts w:ascii="Times New Roman" w:cs="Times New Roman" w:eastAsia="Times New Roman" w:hAnsi="Times New Roman"/>
                <w:sz w:val="17"/>
                <w:szCs w:val="17"/>
                <w:color w:val="0000FF"/>
                <w:w w:val="93"/>
              </w:rPr>
              <w:t>0</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700" w:type="dxa"/>
            <w:vAlign w:val="bottom"/>
            <w:tcBorders>
              <w:bottom w:val="single" w:sz="8" w:color="2C2C2C"/>
            </w:tcBorders>
            <w:gridSpan w:val="5"/>
          </w:tcPr>
          <w:p>
            <w:pPr>
              <w:spacing w:after="0"/>
              <w:rPr>
                <w:sz w:val="8"/>
                <w:szCs w:val="8"/>
                <w:color w:val="auto"/>
              </w:rPr>
            </w:pPr>
          </w:p>
        </w:tc>
        <w:tc>
          <w:tcPr>
            <w:tcW w:w="3540" w:type="dxa"/>
            <w:vAlign w:val="bottom"/>
            <w:tcBorders>
              <w:bottom w:val="single" w:sz="8" w:color="2C2C2C"/>
            </w:tcBorders>
            <w:gridSpan w:val="6"/>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3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20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8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 Underlying</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138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8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and 4)</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jc w:val="right"/>
              <w:ind w:right="71"/>
              <w:spacing w:after="0"/>
              <w:rPr>
                <w:sz w:val="20"/>
                <w:szCs w:val="20"/>
                <w:color w:val="auto"/>
              </w:rPr>
            </w:pPr>
            <w:r>
              <w:rPr>
                <w:rFonts w:ascii="Arial" w:cs="Arial" w:eastAsia="Arial" w:hAnsi="Arial"/>
                <w:sz w:val="11"/>
                <w:szCs w:val="11"/>
                <w:b w:val="1"/>
                <w:bCs w:val="1"/>
                <w:color w:val="auto"/>
              </w:rPr>
              <w:t>Amount or</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1"/>
                <w:szCs w:val="11"/>
                <w:color w:val="auto"/>
              </w:rPr>
            </w:pPr>
          </w:p>
        </w:tc>
        <w:tc>
          <w:tcPr>
            <w:tcW w:w="780" w:type="dxa"/>
            <w:vAlign w:val="bottom"/>
          </w:tcPr>
          <w:p>
            <w:pPr>
              <w:jc w:val="right"/>
              <w:ind w:right="71"/>
              <w:spacing w:after="0"/>
              <w:rPr>
                <w:sz w:val="20"/>
                <w:szCs w:val="20"/>
                <w:color w:val="auto"/>
              </w:rPr>
            </w:pPr>
            <w:r>
              <w:rPr>
                <w:rFonts w:ascii="Arial" w:cs="Arial" w:eastAsia="Arial" w:hAnsi="Arial"/>
                <w:sz w:val="11"/>
                <w:szCs w:val="11"/>
                <w:b w:val="1"/>
                <w:bCs w:val="1"/>
                <w:color w:val="auto"/>
              </w:rPr>
              <w:t>Number 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780" w:type="dxa"/>
            <w:vAlign w:val="bottom"/>
          </w:tcPr>
          <w:p>
            <w:pPr>
              <w:jc w:val="right"/>
              <w:ind w:right="271"/>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C</w:t>
            </w: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300</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right"/>
              <w:ind w:right="160"/>
              <w:spacing w:after="0" w:line="141" w:lineRule="exact"/>
              <w:rPr>
                <w:sz w:val="20"/>
                <w:szCs w:val="20"/>
                <w:color w:val="auto"/>
              </w:rPr>
            </w:pPr>
            <w:r>
              <w:rPr>
                <w:rFonts w:ascii="Times New Roman" w:cs="Times New Roman" w:eastAsia="Times New Roman" w:hAnsi="Times New Roman"/>
                <w:sz w:val="13"/>
                <w:szCs w:val="13"/>
                <w:color w:val="0000FF"/>
              </w:rPr>
              <w:t>10/26/2026</w:t>
            </w:r>
          </w:p>
        </w:tc>
        <w:tc>
          <w:tcPr>
            <w:tcW w:w="10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ind w:right="102"/>
              <w:spacing w:after="0" w:line="141" w:lineRule="exact"/>
              <w:rPr>
                <w:sz w:val="20"/>
                <w:szCs w:val="20"/>
                <w:color w:val="auto"/>
              </w:rPr>
            </w:pPr>
            <w:r>
              <w:rPr>
                <w:rFonts w:ascii="Times New Roman" w:cs="Times New Roman" w:eastAsia="Times New Roman" w:hAnsi="Times New Roman"/>
                <w:sz w:val="13"/>
                <w:szCs w:val="13"/>
                <w:color w:val="0000FF"/>
              </w:rPr>
              <w:t>300</w:t>
            </w:r>
          </w:p>
        </w:tc>
        <w:tc>
          <w:tcPr>
            <w:tcW w:w="78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0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4"/>
              </w:rPr>
              <w:t>Common</w:t>
            </w:r>
          </w:p>
        </w:tc>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center"/>
              <w:ind w:right="23"/>
              <w:spacing w:after="0" w:line="141" w:lineRule="exact"/>
              <w:rPr>
                <w:sz w:val="20"/>
                <w:szCs w:val="20"/>
                <w:color w:val="auto"/>
              </w:rPr>
            </w:pPr>
            <w:r>
              <w:rPr>
                <w:rFonts w:ascii="Times New Roman" w:cs="Times New Roman" w:eastAsia="Times New Roman" w:hAnsi="Times New Roman"/>
                <w:sz w:val="13"/>
                <w:szCs w:val="13"/>
                <w:color w:val="0000FF"/>
                <w:w w:val="99"/>
              </w:rPr>
              <w:t>199,721</w:t>
            </w:r>
          </w:p>
        </w:tc>
        <w:tc>
          <w:tcPr>
            <w:tcW w:w="640" w:type="dxa"/>
            <w:vAlign w:val="bottom"/>
          </w:tcPr>
          <w:p>
            <w:pPr>
              <w:jc w:val="center"/>
              <w:ind w:left="12"/>
              <w:spacing w:after="0" w:line="141" w:lineRule="exact"/>
              <w:rPr>
                <w:sz w:val="20"/>
                <w:szCs w:val="20"/>
                <w:color w:val="auto"/>
              </w:rPr>
            </w:pPr>
            <w:r>
              <w:rPr>
                <w:rFonts w:ascii="Times New Roman" w:cs="Times New Roman" w:eastAsia="Times New Roman" w:hAnsi="Times New Roman"/>
                <w:sz w:val="13"/>
                <w:szCs w:val="13"/>
                <w:color w:val="0000FF"/>
                <w:w w:val="91"/>
              </w:rPr>
              <w:t>I</w:t>
            </w:r>
          </w:p>
        </w:tc>
        <w:tc>
          <w:tcPr>
            <w:tcW w:w="820" w:type="dxa"/>
            <w:vAlign w:val="bottom"/>
            <w:tcBorders>
              <w:right w:val="single" w:sz="8" w:color="2C2C2C"/>
            </w:tcBorders>
            <w:gridSpan w:val="3"/>
          </w:tcPr>
          <w:p>
            <w:pPr>
              <w:ind w:left="140"/>
              <w:spacing w:after="0" w:line="141" w:lineRule="exact"/>
              <w:rPr>
                <w:sz w:val="20"/>
                <w:szCs w:val="20"/>
                <w:color w:val="auto"/>
              </w:rPr>
            </w:pPr>
            <w:r>
              <w:rPr>
                <w:rFonts w:ascii="Times New Roman" w:cs="Times New Roman" w:eastAsia="Times New Roman" w:hAnsi="Times New Roman"/>
                <w:sz w:val="13"/>
                <w:szCs w:val="13"/>
                <w:color w:val="0000FF"/>
              </w:rPr>
              <w:t>By Spouse</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C</w:t>
            </w: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6,651</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right"/>
              <w:ind w:right="160"/>
              <w:spacing w:after="0" w:line="141" w:lineRule="exact"/>
              <w:rPr>
                <w:sz w:val="20"/>
                <w:szCs w:val="20"/>
                <w:color w:val="auto"/>
              </w:rPr>
            </w:pPr>
            <w:r>
              <w:rPr>
                <w:rFonts w:ascii="Times New Roman" w:cs="Times New Roman" w:eastAsia="Times New Roman" w:hAnsi="Times New Roman"/>
                <w:sz w:val="13"/>
                <w:szCs w:val="13"/>
                <w:color w:val="0000FF"/>
              </w:rPr>
              <w:t>10/28/2026</w:t>
            </w:r>
          </w:p>
        </w:tc>
        <w:tc>
          <w:tcPr>
            <w:tcW w:w="10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ind w:right="62"/>
              <w:spacing w:after="0" w:line="141" w:lineRule="exact"/>
              <w:rPr>
                <w:sz w:val="20"/>
                <w:szCs w:val="20"/>
                <w:color w:val="auto"/>
              </w:rPr>
            </w:pPr>
            <w:r>
              <w:rPr>
                <w:rFonts w:ascii="Times New Roman" w:cs="Times New Roman" w:eastAsia="Times New Roman" w:hAnsi="Times New Roman"/>
                <w:sz w:val="13"/>
                <w:szCs w:val="13"/>
                <w:color w:val="0000FF"/>
              </w:rPr>
              <w:t>6,651</w:t>
            </w:r>
          </w:p>
        </w:tc>
        <w:tc>
          <w:tcPr>
            <w:tcW w:w="78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0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4"/>
              </w:rPr>
              <w:t>Common</w:t>
            </w:r>
          </w:p>
        </w:tc>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center"/>
              <w:ind w:right="23"/>
              <w:spacing w:after="0" w:line="141" w:lineRule="exact"/>
              <w:rPr>
                <w:sz w:val="20"/>
                <w:szCs w:val="20"/>
                <w:color w:val="auto"/>
              </w:rPr>
            </w:pPr>
            <w:r>
              <w:rPr>
                <w:rFonts w:ascii="Times New Roman" w:cs="Times New Roman" w:eastAsia="Times New Roman" w:hAnsi="Times New Roman"/>
                <w:sz w:val="13"/>
                <w:szCs w:val="13"/>
                <w:color w:val="0000FF"/>
                <w:w w:val="99"/>
              </w:rPr>
              <w:t>193,070</w:t>
            </w:r>
          </w:p>
        </w:tc>
        <w:tc>
          <w:tcPr>
            <w:tcW w:w="640" w:type="dxa"/>
            <w:vAlign w:val="bottom"/>
          </w:tcPr>
          <w:p>
            <w:pPr>
              <w:jc w:val="center"/>
              <w:ind w:left="12"/>
              <w:spacing w:after="0" w:line="141" w:lineRule="exact"/>
              <w:rPr>
                <w:sz w:val="20"/>
                <w:szCs w:val="20"/>
                <w:color w:val="auto"/>
              </w:rPr>
            </w:pPr>
            <w:r>
              <w:rPr>
                <w:rFonts w:ascii="Times New Roman" w:cs="Times New Roman" w:eastAsia="Times New Roman" w:hAnsi="Times New Roman"/>
                <w:sz w:val="13"/>
                <w:szCs w:val="13"/>
                <w:color w:val="0000FF"/>
                <w:w w:val="91"/>
              </w:rPr>
              <w:t>I</w:t>
            </w:r>
          </w:p>
        </w:tc>
        <w:tc>
          <w:tcPr>
            <w:tcW w:w="820" w:type="dxa"/>
            <w:vAlign w:val="bottom"/>
            <w:tcBorders>
              <w:right w:val="single" w:sz="8" w:color="2C2C2C"/>
            </w:tcBorders>
            <w:gridSpan w:val="3"/>
          </w:tcPr>
          <w:p>
            <w:pPr>
              <w:ind w:left="140"/>
              <w:spacing w:after="0" w:line="141" w:lineRule="exact"/>
              <w:rPr>
                <w:sz w:val="20"/>
                <w:szCs w:val="20"/>
                <w:color w:val="auto"/>
              </w:rPr>
            </w:pPr>
            <w:r>
              <w:rPr>
                <w:rFonts w:ascii="Times New Roman" w:cs="Times New Roman" w:eastAsia="Times New Roman" w:hAnsi="Times New Roman"/>
                <w:sz w:val="13"/>
                <w:szCs w:val="13"/>
                <w:color w:val="0000FF"/>
              </w:rPr>
              <w:t>By Spouse</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5,342,146</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0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4"/>
              </w:rPr>
              <w:t>Common</w:t>
            </w:r>
          </w:p>
        </w:tc>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ind w:right="3"/>
              <w:spacing w:after="0" w:line="141" w:lineRule="exact"/>
              <w:rPr>
                <w:sz w:val="20"/>
                <w:szCs w:val="20"/>
                <w:color w:val="auto"/>
              </w:rPr>
            </w:pPr>
            <w:r>
              <w:rPr>
                <w:rFonts w:ascii="Times New Roman" w:cs="Times New Roman" w:eastAsia="Times New Roman" w:hAnsi="Times New Roman"/>
                <w:sz w:val="13"/>
                <w:szCs w:val="13"/>
                <w:color w:val="0000FF"/>
                <w:w w:val="99"/>
              </w:rPr>
              <w:t>5,342,146</w:t>
            </w:r>
          </w:p>
        </w:tc>
        <w:tc>
          <w:tcPr>
            <w:tcW w:w="640" w:type="dxa"/>
            <w:vAlign w:val="bottom"/>
          </w:tcPr>
          <w:p>
            <w:pPr>
              <w:jc w:val="center"/>
              <w:ind w:left="12"/>
              <w:spacing w:after="0" w:line="141" w:lineRule="exact"/>
              <w:rPr>
                <w:sz w:val="20"/>
                <w:szCs w:val="20"/>
                <w:color w:val="auto"/>
              </w:rPr>
            </w:pPr>
            <w:r>
              <w:rPr>
                <w:rFonts w:ascii="Times New Roman" w:cs="Times New Roman" w:eastAsia="Times New Roman" w:hAnsi="Times New Roman"/>
                <w:sz w:val="13"/>
                <w:szCs w:val="13"/>
                <w:color w:val="0000FF"/>
                <w:w w:val="84"/>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-2602230</wp:posOffset>
            </wp:positionV>
            <wp:extent cx="28575" cy="26079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575" cy="26079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Class B Common Stock is convertible at any time at the option of the holder into the Issuer's Class A Common Stock on a one-to-one basis. The Class B Common Stock will convert automatically into</w:t>
      </w:r>
    </w:p>
    <w:p>
      <w:pPr>
        <w:spacing w:after="0" w:line="4" w:lineRule="exact"/>
        <w:rPr>
          <w:rFonts w:ascii="Times New Roman" w:cs="Times New Roman" w:eastAsia="Times New Roman" w:hAnsi="Times New Roman"/>
          <w:sz w:val="13"/>
          <w:szCs w:val="13"/>
          <w:color w:val="008000"/>
        </w:rPr>
      </w:pPr>
    </w:p>
    <w:p>
      <w:pPr>
        <w:ind w:left="40" w:right="200"/>
        <w:spacing w:after="0" w:line="229"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the Issuer's Class A Common Stock on a one-to-one basis upon the earlier of (a) any transfer of the Class B Common Stock by the holder, whether or not for value, subject to certain exceptions, (b) the death or incapacity of Mr. Skates, (c) the date that is six months following the date on which Mr. Skates is no longer an employee or director of the Issuer (unless Mr. Skates has rejoined the Issuer during such six-month period) or (d) the date that is six months following the date on which none of the Issuer's founders is an employee or director of the Issuer (unless a founder has rejoined the Issuer during such six-month period).</w:t>
      </w:r>
    </w:p>
    <w:p>
      <w:pPr>
        <w:spacing w:after="0" w:line="27"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were effected pursuant to a 10b5-1 trading plan adopted by the Reporting Person's spouse on June 11, 2026.</w:t>
      </w:r>
    </w:p>
    <w:p>
      <w:pPr>
        <w:spacing w:after="0" w:line="41" w:lineRule="exact"/>
        <w:rPr>
          <w:rFonts w:ascii="Times New Roman" w:cs="Times New Roman" w:eastAsia="Times New Roman" w:hAnsi="Times New Roman"/>
          <w:sz w:val="13"/>
          <w:szCs w:val="13"/>
          <w:color w:val="008000"/>
        </w:rPr>
      </w:pPr>
    </w:p>
    <w:p>
      <w:pPr>
        <w:ind w:left="40" w:right="48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$17.4500 to $17.7800.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9"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Elizabeth Fisher, as attorney</w:t>
            </w:r>
          </w:p>
        </w:tc>
        <w:tc>
          <w:tcPr>
            <w:tcW w:w="12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10/28/2026</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in fact for Spenser Skates</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8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38" w:orient="portrait"/>
          <w:cols w:equalWidth="0" w:num="1">
            <w:col w:w="11080"/>
          </w:cols>
          <w:pgMar w:left="460" w:top="216" w:right="359" w:bottom="0" w:gutter="0" w:footer="0" w:header="0"/>
          <w:type w:val="continuous"/>
        </w:sectPr>
      </w:pPr>
    </w:p>
    <w:bookmarkStart w:id="1" w:name="page2"/>
    <w:bookmarkEnd w:id="1"/>
    <w:p>
      <w:pPr>
        <w:jc w:val="both"/>
        <w:ind w:right="2599"/>
        <w:spacing w:after="0" w:line="332"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1882913" TargetMode="External"/><Relationship Id="rId14" Type="http://schemas.openxmlformats.org/officeDocument/2006/relationships/hyperlink" Target="http://www.sec.gov/cgi-bin/browse-edgar?action=getcompany&amp;CIK=00018666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2026-10-28T16:56:23Z</dcterms:created>
  <dcterms:modified xsi:type="dcterms:W3CDTF">2026-10-28T16:56:23Z</dcterms:modified>
</cp:coreProperties>
</file>